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4AB8F" w14:textId="77777777" w:rsidR="00D44F2A" w:rsidRPr="003A7A5E" w:rsidRDefault="00D44F2A" w:rsidP="00D44F2A">
      <w:pPr>
        <w:pStyle w:val="ListParagraph"/>
        <w:numPr>
          <w:ilvl w:val="0"/>
          <w:numId w:val="1"/>
        </w:numPr>
        <w:spacing w:line="288" w:lineRule="auto"/>
        <w:jc w:val="both"/>
        <w:rPr>
          <w:b/>
          <w:bCs/>
          <w:sz w:val="24"/>
          <w:szCs w:val="24"/>
          <w:lang w:val="sq-AL"/>
        </w:rPr>
      </w:pPr>
      <w:r w:rsidRPr="003A7A5E">
        <w:rPr>
          <w:b/>
          <w:bCs/>
          <w:sz w:val="24"/>
          <w:szCs w:val="24"/>
          <w:lang w:val="sq-AL"/>
        </w:rPr>
        <w:t>A është akreditimi i institucioneve shëdetësore i detyrueshëm? Ccfarë nënkupton akreditimi?</w:t>
      </w:r>
    </w:p>
    <w:p w14:paraId="2554A972" w14:textId="77777777" w:rsidR="00D44F2A" w:rsidRPr="00674BEB" w:rsidRDefault="00D44F2A" w:rsidP="00D44F2A">
      <w:pPr>
        <w:spacing w:line="288" w:lineRule="auto"/>
        <w:jc w:val="both"/>
        <w:rPr>
          <w:rFonts w:ascii="Times New Roman" w:hAnsi="Times New Roman" w:cs="Times New Roman"/>
          <w:sz w:val="24"/>
          <w:szCs w:val="24"/>
          <w:lang w:val="sq-AL"/>
        </w:rPr>
      </w:pPr>
    </w:p>
    <w:p w14:paraId="35DE3C6D" w14:textId="04275B62" w:rsidR="00D44F2A" w:rsidRPr="00674BEB" w:rsidRDefault="002E6EDF" w:rsidP="00D44F2A">
      <w:pPr>
        <w:spacing w:line="288" w:lineRule="auto"/>
        <w:jc w:val="both"/>
        <w:rPr>
          <w:rFonts w:ascii="Times New Roman" w:hAnsi="Times New Roman" w:cs="Times New Roman"/>
          <w:sz w:val="24"/>
          <w:szCs w:val="24"/>
          <w:lang w:val="sq-AL"/>
        </w:rPr>
      </w:pPr>
      <w:r w:rsidRPr="002E6EDF">
        <w:rPr>
          <w:rFonts w:ascii="Times New Roman" w:hAnsi="Times New Roman" w:cs="Times New Roman"/>
          <w:sz w:val="24"/>
          <w:szCs w:val="24"/>
          <w:lang w:val="sq-AL"/>
        </w:rPr>
        <w:t xml:space="preserve">Pjesëmarrja në procesin e akreditimit, si një mjet i përmirësimit të vazhdueshëm të cilësisë, është detyrim për institucionin e kujdesit shëndetësor. </w:t>
      </w:r>
      <w:r w:rsidR="00D44F2A" w:rsidRPr="00674BEB">
        <w:rPr>
          <w:rFonts w:ascii="Times New Roman" w:hAnsi="Times New Roman" w:cs="Times New Roman"/>
          <w:sz w:val="24"/>
          <w:szCs w:val="24"/>
          <w:lang w:val="sq-AL"/>
        </w:rPr>
        <w:t>Procesi i akreditimit të institucioneve të kujdesit shëndetësor rregullohet nga Ligji nr. 10107, datë 30.3.2009, “</w:t>
      </w:r>
      <w:r w:rsidR="00D44F2A" w:rsidRPr="00674BEB">
        <w:rPr>
          <w:rFonts w:ascii="Times New Roman" w:hAnsi="Times New Roman" w:cs="Times New Roman"/>
          <w:i/>
          <w:iCs/>
          <w:sz w:val="24"/>
          <w:szCs w:val="24"/>
          <w:lang w:val="sq-AL"/>
        </w:rPr>
        <w:t>Për kujdesin shëndetësor në Republikën e Shqipërisë</w:t>
      </w:r>
      <w:r w:rsidR="00D44F2A" w:rsidRPr="00674BEB">
        <w:rPr>
          <w:rFonts w:ascii="Times New Roman" w:hAnsi="Times New Roman" w:cs="Times New Roman"/>
          <w:sz w:val="24"/>
          <w:szCs w:val="24"/>
          <w:lang w:val="sq-AL"/>
        </w:rPr>
        <w:t>”, i ndryshuar, dhe Vendimi i Këshillit të Ministrave nr. 865, datë 24.12.2019, “</w:t>
      </w:r>
      <w:r w:rsidR="00D44F2A" w:rsidRPr="00674BEB">
        <w:rPr>
          <w:rFonts w:ascii="Times New Roman" w:hAnsi="Times New Roman" w:cs="Times New Roman"/>
          <w:i/>
          <w:iCs/>
          <w:sz w:val="24"/>
          <w:szCs w:val="24"/>
          <w:lang w:val="sq-AL"/>
        </w:rPr>
        <w:t>Për mënyrën e kryerjes së procesit të akreditimit të institucioneve të kujdesit shëndetësor e përcaktimin e tarifave dhe afateve kohore.</w:t>
      </w:r>
      <w:r w:rsidR="00D44F2A" w:rsidRPr="00674BEB">
        <w:rPr>
          <w:rFonts w:ascii="Times New Roman" w:hAnsi="Times New Roman" w:cs="Times New Roman"/>
          <w:sz w:val="24"/>
          <w:szCs w:val="24"/>
          <w:lang w:val="sq-AL"/>
        </w:rPr>
        <w:t>”</w:t>
      </w:r>
    </w:p>
    <w:p w14:paraId="0B58F559" w14:textId="1E5482CF" w:rsidR="00D44F2A" w:rsidRPr="00674BEB" w:rsidRDefault="00D44F2A" w:rsidP="00D44F2A">
      <w:pPr>
        <w:spacing w:line="288" w:lineRule="auto"/>
        <w:jc w:val="both"/>
        <w:rPr>
          <w:rFonts w:ascii="Times New Roman" w:hAnsi="Times New Roman" w:cs="Times New Roman"/>
          <w:sz w:val="24"/>
          <w:szCs w:val="24"/>
          <w:lang w:val="sq-AL"/>
        </w:rPr>
      </w:pPr>
      <w:r w:rsidRPr="00674BEB">
        <w:rPr>
          <w:rFonts w:ascii="Times New Roman" w:hAnsi="Times New Roman" w:cs="Times New Roman"/>
          <w:sz w:val="24"/>
          <w:szCs w:val="24"/>
          <w:lang w:val="sq-AL"/>
        </w:rPr>
        <w:t>Neni 22</w:t>
      </w:r>
      <w:r w:rsidR="00674BEB" w:rsidRPr="00674BEB">
        <w:rPr>
          <w:rFonts w:ascii="Times New Roman" w:hAnsi="Times New Roman" w:cs="Times New Roman"/>
          <w:sz w:val="24"/>
          <w:szCs w:val="24"/>
          <w:lang w:val="sq-AL"/>
        </w:rPr>
        <w:t xml:space="preserve">, pika 4 e </w:t>
      </w:r>
      <w:r w:rsidR="00674BEB">
        <w:rPr>
          <w:rFonts w:ascii="Times New Roman" w:hAnsi="Times New Roman" w:cs="Times New Roman"/>
          <w:sz w:val="24"/>
          <w:szCs w:val="24"/>
          <w:lang w:val="sq-AL"/>
        </w:rPr>
        <w:t>L</w:t>
      </w:r>
      <w:r w:rsidR="00674BEB" w:rsidRPr="00674BEB">
        <w:rPr>
          <w:rFonts w:ascii="Times New Roman" w:hAnsi="Times New Roman" w:cs="Times New Roman"/>
          <w:sz w:val="24"/>
          <w:szCs w:val="24"/>
          <w:lang w:val="sq-AL"/>
        </w:rPr>
        <w:t>igjit nr. 10107, datë 30.3.2009, “</w:t>
      </w:r>
      <w:r w:rsidR="00674BEB" w:rsidRPr="00674BEB">
        <w:rPr>
          <w:rFonts w:ascii="Times New Roman" w:hAnsi="Times New Roman" w:cs="Times New Roman"/>
          <w:i/>
          <w:iCs/>
          <w:sz w:val="24"/>
          <w:szCs w:val="24"/>
          <w:lang w:val="sq-AL"/>
        </w:rPr>
        <w:t>Për kujdesin shëndetësor në Republikën e Shqipërisë</w:t>
      </w:r>
      <w:r w:rsidR="00674BEB" w:rsidRPr="00674BEB">
        <w:rPr>
          <w:rFonts w:ascii="Times New Roman" w:hAnsi="Times New Roman" w:cs="Times New Roman"/>
          <w:sz w:val="24"/>
          <w:szCs w:val="24"/>
          <w:lang w:val="sq-AL"/>
        </w:rPr>
        <w:t>”, i ndryshuar:</w:t>
      </w:r>
    </w:p>
    <w:p w14:paraId="4E340FBD" w14:textId="79A4B26F" w:rsidR="00D44F2A" w:rsidRDefault="00674BEB" w:rsidP="00D44F2A">
      <w:pPr>
        <w:spacing w:line="288" w:lineRule="auto"/>
        <w:jc w:val="both"/>
        <w:rPr>
          <w:rFonts w:ascii="Times New Roman" w:hAnsi="Times New Roman" w:cs="Times New Roman"/>
          <w:i/>
          <w:iCs/>
          <w:sz w:val="24"/>
          <w:szCs w:val="24"/>
          <w:lang w:val="sq-AL"/>
        </w:rPr>
      </w:pPr>
      <w:r w:rsidRPr="00674BEB">
        <w:rPr>
          <w:rFonts w:ascii="Times New Roman" w:hAnsi="Times New Roman" w:cs="Times New Roman"/>
          <w:i/>
          <w:iCs/>
          <w:sz w:val="24"/>
          <w:szCs w:val="24"/>
          <w:lang w:val="sq-AL"/>
        </w:rPr>
        <w:t>“</w:t>
      </w:r>
      <w:r w:rsidR="00D44F2A" w:rsidRPr="00674BEB">
        <w:rPr>
          <w:rFonts w:ascii="Times New Roman" w:hAnsi="Times New Roman" w:cs="Times New Roman"/>
          <w:i/>
          <w:iCs/>
          <w:sz w:val="24"/>
          <w:szCs w:val="24"/>
          <w:lang w:val="sq-AL"/>
        </w:rPr>
        <w:t>Të gjitha institucionet e kujdesit shëndetësor, pas licencimit të veprimtarisë, i</w:t>
      </w:r>
      <w:r w:rsidRPr="00674BEB">
        <w:rPr>
          <w:rFonts w:ascii="Times New Roman" w:hAnsi="Times New Roman" w:cs="Times New Roman"/>
          <w:i/>
          <w:iCs/>
          <w:sz w:val="24"/>
          <w:szCs w:val="24"/>
          <w:lang w:val="sq-AL"/>
        </w:rPr>
        <w:t xml:space="preserve"> </w:t>
      </w:r>
      <w:r w:rsidR="00D44F2A" w:rsidRPr="00674BEB">
        <w:rPr>
          <w:rFonts w:ascii="Times New Roman" w:hAnsi="Times New Roman" w:cs="Times New Roman"/>
          <w:i/>
          <w:iCs/>
          <w:sz w:val="24"/>
          <w:szCs w:val="24"/>
          <w:lang w:val="sq-AL"/>
        </w:rPr>
        <w:t>nënshtrohen procesit të vlerësimit të përmbushjes së standardeve bazë të cilësisë për akreditim, të miratuara me urdhër të ministrit përgjegjës për shëndetësinë. Pas plotësimit të standardeve bazë të cilësisë për akreditim, institucioni i kujdesit shëndetësor vijon procesin e akreditimit. Në rast të mospërmbushjes së standardeve bazë të cilësisë për akreditim, institucionit të kujdesit shëndetësor i pezullohet licenca. Nëse edhe pas përfundimit të periudhës së pezullimit institucioni i kujdesit shëndetësor nuk ka përmbushur standardet bazë të cilësisë për akreditim, ministri përgjegjës për shëndetësinë vendos revokimin e licencës për ushtrimin e veprimtarisë. Procedura për pezullimin dhe revokimin e licencës së veprimtarisë, si dhe afatet përkatëse përcaktohen me urdhër të ministrit përgjegjës për shëndetësinë.</w:t>
      </w:r>
      <w:r w:rsidRPr="00674BEB">
        <w:rPr>
          <w:rFonts w:ascii="Times New Roman" w:hAnsi="Times New Roman" w:cs="Times New Roman"/>
          <w:i/>
          <w:iCs/>
          <w:sz w:val="24"/>
          <w:szCs w:val="24"/>
          <w:lang w:val="sq-AL"/>
        </w:rPr>
        <w:t>”</w:t>
      </w:r>
    </w:p>
    <w:p w14:paraId="1DB6A906" w14:textId="2CB1FCBC" w:rsidR="00674BEB" w:rsidRPr="00674BEB" w:rsidRDefault="00674BEB" w:rsidP="00D44F2A">
      <w:pPr>
        <w:spacing w:line="288" w:lineRule="auto"/>
        <w:jc w:val="both"/>
        <w:rPr>
          <w:rFonts w:ascii="Times New Roman" w:hAnsi="Times New Roman" w:cs="Times New Roman"/>
          <w:sz w:val="24"/>
          <w:szCs w:val="24"/>
          <w:lang w:val="sq-AL"/>
        </w:rPr>
      </w:pPr>
      <w:r w:rsidRPr="00674BEB">
        <w:rPr>
          <w:rFonts w:ascii="Times New Roman" w:hAnsi="Times New Roman" w:cs="Times New Roman"/>
          <w:sz w:val="24"/>
          <w:szCs w:val="24"/>
          <w:lang w:val="sq-AL"/>
        </w:rPr>
        <w:t>Neni 26</w:t>
      </w:r>
      <w:r>
        <w:rPr>
          <w:rFonts w:ascii="Times New Roman" w:hAnsi="Times New Roman" w:cs="Times New Roman"/>
          <w:sz w:val="24"/>
          <w:szCs w:val="24"/>
          <w:lang w:val="sq-AL"/>
        </w:rPr>
        <w:t xml:space="preserve"> i</w:t>
      </w:r>
      <w:r w:rsidRPr="00674BEB">
        <w:rPr>
          <w:lang w:val="sq-AL"/>
        </w:rPr>
        <w:t xml:space="preserve"> </w:t>
      </w:r>
      <w:r>
        <w:rPr>
          <w:rFonts w:ascii="Times New Roman" w:hAnsi="Times New Roman" w:cs="Times New Roman"/>
          <w:sz w:val="24"/>
          <w:szCs w:val="24"/>
          <w:lang w:val="sq-AL"/>
        </w:rPr>
        <w:t>L</w:t>
      </w:r>
      <w:r w:rsidRPr="00674BEB">
        <w:rPr>
          <w:rFonts w:ascii="Times New Roman" w:hAnsi="Times New Roman" w:cs="Times New Roman"/>
          <w:sz w:val="24"/>
          <w:szCs w:val="24"/>
          <w:lang w:val="sq-AL"/>
        </w:rPr>
        <w:t>igjit nr. 10107, datë 30.3.2009, “</w:t>
      </w:r>
      <w:r w:rsidRPr="00674BEB">
        <w:rPr>
          <w:rFonts w:ascii="Times New Roman" w:hAnsi="Times New Roman" w:cs="Times New Roman"/>
          <w:i/>
          <w:iCs/>
          <w:sz w:val="24"/>
          <w:szCs w:val="24"/>
          <w:lang w:val="sq-AL"/>
        </w:rPr>
        <w:t>Për kujdesin shëndetësor në Republikën e Shqipërisë</w:t>
      </w:r>
      <w:r w:rsidRPr="00674BEB">
        <w:rPr>
          <w:rFonts w:ascii="Times New Roman" w:hAnsi="Times New Roman" w:cs="Times New Roman"/>
          <w:sz w:val="24"/>
          <w:szCs w:val="24"/>
          <w:lang w:val="sq-AL"/>
        </w:rPr>
        <w:t>”, i ndryshuar</w:t>
      </w:r>
      <w:r>
        <w:rPr>
          <w:rFonts w:ascii="Times New Roman" w:hAnsi="Times New Roman" w:cs="Times New Roman"/>
          <w:sz w:val="24"/>
          <w:szCs w:val="24"/>
          <w:lang w:val="sq-AL"/>
        </w:rPr>
        <w:t>:</w:t>
      </w:r>
    </w:p>
    <w:p w14:paraId="21C374BC" w14:textId="75AE8571" w:rsidR="00674BEB" w:rsidRDefault="00674BEB" w:rsidP="00674BEB">
      <w:pPr>
        <w:spacing w:after="0" w:line="288" w:lineRule="auto"/>
        <w:jc w:val="both"/>
        <w:rPr>
          <w:rFonts w:ascii="Times New Roman" w:hAnsi="Times New Roman" w:cs="Times New Roman"/>
          <w:i/>
          <w:iCs/>
          <w:sz w:val="24"/>
          <w:szCs w:val="24"/>
          <w:lang w:val="sq-AL"/>
        </w:rPr>
      </w:pPr>
      <w:r>
        <w:rPr>
          <w:rFonts w:ascii="Times New Roman" w:hAnsi="Times New Roman" w:cs="Times New Roman"/>
          <w:i/>
          <w:iCs/>
          <w:sz w:val="24"/>
          <w:szCs w:val="24"/>
          <w:lang w:val="sq-AL"/>
        </w:rPr>
        <w:t>“</w:t>
      </w:r>
      <w:r w:rsidRPr="00674BEB">
        <w:rPr>
          <w:rFonts w:ascii="Times New Roman" w:hAnsi="Times New Roman" w:cs="Times New Roman"/>
          <w:i/>
          <w:iCs/>
          <w:sz w:val="24"/>
          <w:szCs w:val="24"/>
          <w:lang w:val="sq-AL"/>
        </w:rPr>
        <w:t>1. Institucionet e kujdesit shëndetësor i nënshtrohen procesit të akreditimit, i cili kryhet nga institucioni përgjegjës për akreditimin e institucioneve të kujdesit shëndetësor. Përjashtim nga ky rregull bëjnë laboratorët mjekësorë.</w:t>
      </w:r>
    </w:p>
    <w:p w14:paraId="5E222C07" w14:textId="75D25994" w:rsidR="00674BEB" w:rsidRPr="00674BEB" w:rsidRDefault="00674BEB" w:rsidP="00674BEB">
      <w:pPr>
        <w:spacing w:after="0" w:line="288" w:lineRule="auto"/>
        <w:jc w:val="both"/>
        <w:rPr>
          <w:rFonts w:ascii="Times New Roman" w:hAnsi="Times New Roman" w:cs="Times New Roman"/>
          <w:i/>
          <w:iCs/>
          <w:sz w:val="24"/>
          <w:szCs w:val="24"/>
          <w:lang w:val="sq-AL"/>
        </w:rPr>
      </w:pPr>
      <w:r w:rsidRPr="00674BEB">
        <w:rPr>
          <w:rFonts w:ascii="Times New Roman" w:hAnsi="Times New Roman" w:cs="Times New Roman"/>
          <w:i/>
          <w:iCs/>
          <w:sz w:val="24"/>
          <w:szCs w:val="24"/>
          <w:lang w:val="sq-AL"/>
        </w:rPr>
        <w:t>2. Në kuptim të këtij ligji, akreditimi është proces i certifikimit të cilësisë së institucionit shëndetësor nëpërmjet vlerësimit të jashtëm të cilësisë, në përputhje me standardet e cilësisë për akreditim, të miratuara nga ministria përgjegjëse për shëndetësinë.</w:t>
      </w:r>
    </w:p>
    <w:p w14:paraId="767417CB" w14:textId="40B7BC85" w:rsidR="00674BEB" w:rsidRPr="00674BEB" w:rsidRDefault="00674BEB" w:rsidP="00674BEB">
      <w:pPr>
        <w:spacing w:after="0" w:line="288" w:lineRule="auto"/>
        <w:jc w:val="both"/>
        <w:rPr>
          <w:rFonts w:ascii="Times New Roman" w:hAnsi="Times New Roman" w:cs="Times New Roman"/>
          <w:i/>
          <w:iCs/>
          <w:sz w:val="24"/>
          <w:szCs w:val="24"/>
          <w:lang w:val="sq-AL"/>
        </w:rPr>
      </w:pPr>
      <w:r w:rsidRPr="00674BEB">
        <w:rPr>
          <w:rFonts w:ascii="Times New Roman" w:hAnsi="Times New Roman" w:cs="Times New Roman"/>
          <w:i/>
          <w:iCs/>
          <w:sz w:val="24"/>
          <w:szCs w:val="24"/>
          <w:lang w:val="sq-AL"/>
        </w:rPr>
        <w:t>3. Standardet e cilësisë për akreditim hartohen nga institucioni përgjegjës për akreditimin dhe ministria përgjegjëse për shëndetësinë dhe miratohen me urdhër të ministrit përgjegjës për shëndetësinë.</w:t>
      </w:r>
    </w:p>
    <w:p w14:paraId="2577FF3A" w14:textId="49C6730E" w:rsidR="00674BEB" w:rsidRPr="00674BEB" w:rsidRDefault="00674BEB" w:rsidP="00674BEB">
      <w:pPr>
        <w:spacing w:after="0" w:line="288" w:lineRule="auto"/>
        <w:jc w:val="both"/>
        <w:rPr>
          <w:rFonts w:ascii="Times New Roman" w:hAnsi="Times New Roman" w:cs="Times New Roman"/>
          <w:i/>
          <w:iCs/>
          <w:sz w:val="24"/>
          <w:szCs w:val="24"/>
          <w:lang w:val="sq-AL"/>
        </w:rPr>
      </w:pPr>
      <w:r w:rsidRPr="00674BEB">
        <w:rPr>
          <w:rFonts w:ascii="Times New Roman" w:hAnsi="Times New Roman" w:cs="Times New Roman"/>
          <w:i/>
          <w:iCs/>
          <w:sz w:val="24"/>
          <w:szCs w:val="24"/>
          <w:lang w:val="sq-AL"/>
        </w:rPr>
        <w:t>4. Standardet e cilësisë për akreditim shëndetësor ndahen në standardet bazë të cilësisë, të cilat janë të detyrueshme për t’u zbatuar nga institucionet e kujdesit shëndetësor, dhe standardet optimale, të cilat shërbejnë për akreditimin e institucionit.</w:t>
      </w:r>
    </w:p>
    <w:p w14:paraId="6649E8B7" w14:textId="63E2AF09" w:rsidR="00674BEB" w:rsidRPr="00674BEB" w:rsidRDefault="00674BEB" w:rsidP="00674BEB">
      <w:pPr>
        <w:spacing w:after="0" w:line="288" w:lineRule="auto"/>
        <w:jc w:val="both"/>
        <w:rPr>
          <w:rFonts w:ascii="Times New Roman" w:hAnsi="Times New Roman" w:cs="Times New Roman"/>
          <w:i/>
          <w:iCs/>
          <w:sz w:val="24"/>
          <w:szCs w:val="24"/>
          <w:lang w:val="sq-AL"/>
        </w:rPr>
      </w:pPr>
      <w:r w:rsidRPr="00674BEB">
        <w:rPr>
          <w:rFonts w:ascii="Times New Roman" w:hAnsi="Times New Roman" w:cs="Times New Roman"/>
          <w:i/>
          <w:iCs/>
          <w:sz w:val="24"/>
          <w:szCs w:val="24"/>
          <w:lang w:val="sq-AL"/>
        </w:rPr>
        <w:lastRenderedPageBreak/>
        <w:t>5. Vendimi për akreditimin e institucioneve të kujdesit shëndetësor jepet nga ministri përgjegjës për shëndetësinë, pas rekomandimit të Bordit të Akreditimit.</w:t>
      </w:r>
    </w:p>
    <w:p w14:paraId="66A32A87" w14:textId="2A3A5C13" w:rsidR="00674BEB" w:rsidRPr="00674BEB" w:rsidRDefault="00674BEB" w:rsidP="00674BEB">
      <w:pPr>
        <w:spacing w:after="0" w:line="288" w:lineRule="auto"/>
        <w:jc w:val="both"/>
        <w:rPr>
          <w:rFonts w:ascii="Times New Roman" w:hAnsi="Times New Roman" w:cs="Times New Roman"/>
          <w:i/>
          <w:iCs/>
          <w:sz w:val="24"/>
          <w:szCs w:val="24"/>
          <w:lang w:val="sq-AL"/>
        </w:rPr>
      </w:pPr>
      <w:r w:rsidRPr="00674BEB">
        <w:rPr>
          <w:rFonts w:ascii="Times New Roman" w:hAnsi="Times New Roman" w:cs="Times New Roman"/>
          <w:i/>
          <w:iCs/>
          <w:sz w:val="24"/>
          <w:szCs w:val="24"/>
          <w:lang w:val="sq-AL"/>
        </w:rPr>
        <w:t>6. Mënyra e kryerjes së procesit të akreditimit të institucioneve të kujdesit shëndetësor, tarifat për procesin e akreditimit të institucioneve të kujdesit shëndetësor, publik dhe jopublik, dhe afatet për procesin e akreditimit përcaktohen me vendim të Këshillit të Ministrave.</w:t>
      </w:r>
      <w:r>
        <w:rPr>
          <w:rFonts w:ascii="Times New Roman" w:hAnsi="Times New Roman" w:cs="Times New Roman"/>
          <w:i/>
          <w:iCs/>
          <w:sz w:val="24"/>
          <w:szCs w:val="24"/>
          <w:lang w:val="sq-AL"/>
        </w:rPr>
        <w:t>”</w:t>
      </w:r>
    </w:p>
    <w:p w14:paraId="5B6658ED" w14:textId="77777777" w:rsidR="00D44F2A" w:rsidRPr="00674BEB" w:rsidRDefault="00D44F2A" w:rsidP="00D44F2A">
      <w:pPr>
        <w:pStyle w:val="ListParagraph"/>
        <w:spacing w:line="288" w:lineRule="auto"/>
        <w:jc w:val="both"/>
        <w:rPr>
          <w:sz w:val="24"/>
          <w:szCs w:val="24"/>
          <w:lang w:val="sq-AL"/>
        </w:rPr>
      </w:pPr>
    </w:p>
    <w:p w14:paraId="006E5CFC" w14:textId="77777777" w:rsidR="00D44F2A" w:rsidRPr="003A7A5E" w:rsidRDefault="00D44F2A" w:rsidP="00D44F2A">
      <w:pPr>
        <w:pStyle w:val="ListParagraph"/>
        <w:numPr>
          <w:ilvl w:val="0"/>
          <w:numId w:val="1"/>
        </w:numPr>
        <w:spacing w:line="288" w:lineRule="auto"/>
        <w:jc w:val="both"/>
        <w:rPr>
          <w:b/>
          <w:bCs/>
          <w:sz w:val="24"/>
          <w:szCs w:val="24"/>
          <w:lang w:val="sq-AL"/>
        </w:rPr>
      </w:pPr>
      <w:r w:rsidRPr="003A7A5E">
        <w:rPr>
          <w:b/>
          <w:bCs/>
          <w:sz w:val="24"/>
          <w:szCs w:val="24"/>
          <w:lang w:val="sq-AL"/>
        </w:rPr>
        <w:t>Si po ecen procesi i akreditimit? Na vini ne dispozicion listen e spitaleve publike dhe jo publike, klinikave private si dhe klinikave stomatologjike që janë akredituar? E dhëna të mos jetë me numra, por me emrat konkrete te institucioneve te akredituara dhe afatin e akreditimit</w:t>
      </w:r>
    </w:p>
    <w:p w14:paraId="5F476261" w14:textId="77777777" w:rsidR="003A7A5E" w:rsidRDefault="003A7A5E" w:rsidP="00B869A1">
      <w:pPr>
        <w:spacing w:line="288" w:lineRule="auto"/>
        <w:jc w:val="both"/>
        <w:rPr>
          <w:rFonts w:ascii="Times New Roman" w:hAnsi="Times New Roman" w:cs="Times New Roman"/>
          <w:sz w:val="24"/>
          <w:szCs w:val="24"/>
          <w:lang w:val="sq-AL"/>
        </w:rPr>
      </w:pPr>
    </w:p>
    <w:p w14:paraId="75B011DA" w14:textId="676D183A" w:rsidR="00B869A1" w:rsidRDefault="00B869A1" w:rsidP="00B869A1">
      <w:pPr>
        <w:spacing w:line="288"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Procesi i akreditimit vijon në përputhje me </w:t>
      </w:r>
      <w:r w:rsidRPr="00B869A1">
        <w:rPr>
          <w:rFonts w:ascii="Times New Roman" w:hAnsi="Times New Roman" w:cs="Times New Roman"/>
          <w:sz w:val="24"/>
          <w:szCs w:val="24"/>
          <w:lang w:val="sq-AL"/>
        </w:rPr>
        <w:t>Ligjin nr. 10107, datë 30.3.2009, “</w:t>
      </w:r>
      <w:r w:rsidRPr="00B869A1">
        <w:rPr>
          <w:rFonts w:ascii="Times New Roman" w:hAnsi="Times New Roman" w:cs="Times New Roman"/>
          <w:i/>
          <w:iCs/>
          <w:sz w:val="24"/>
          <w:szCs w:val="24"/>
          <w:lang w:val="sq-AL"/>
        </w:rPr>
        <w:t>Për kujdesin shëndetësor në Republikën e Shqipërisë</w:t>
      </w:r>
      <w:r w:rsidRPr="00B869A1">
        <w:rPr>
          <w:rFonts w:ascii="Times New Roman" w:hAnsi="Times New Roman" w:cs="Times New Roman"/>
          <w:sz w:val="24"/>
          <w:szCs w:val="24"/>
          <w:lang w:val="sq-AL"/>
        </w:rPr>
        <w:t>”, i ndryshuar, dhe Vendimin e Këshillit të Ministrave nr. 865, datë 24.12.2019, “</w:t>
      </w:r>
      <w:r w:rsidRPr="00B869A1">
        <w:rPr>
          <w:rFonts w:ascii="Times New Roman" w:hAnsi="Times New Roman" w:cs="Times New Roman"/>
          <w:i/>
          <w:iCs/>
          <w:sz w:val="24"/>
          <w:szCs w:val="24"/>
          <w:lang w:val="sq-AL"/>
        </w:rPr>
        <w:t>Për mënyrën e kryerjes së procesit të akreditimit të institucioneve të kujdesit shëndetësor e përcaktimin e tarifave dhe afateve kohore</w:t>
      </w:r>
      <w:r w:rsidRPr="00B869A1">
        <w:rPr>
          <w:rFonts w:ascii="Times New Roman" w:hAnsi="Times New Roman" w:cs="Times New Roman"/>
          <w:sz w:val="24"/>
          <w:szCs w:val="24"/>
          <w:lang w:val="sq-AL"/>
        </w:rPr>
        <w:t>.”</w:t>
      </w:r>
    </w:p>
    <w:p w14:paraId="5B796219" w14:textId="4802D01E" w:rsidR="003A7A5E" w:rsidRPr="00B869A1" w:rsidRDefault="003A7A5E" w:rsidP="00B869A1">
      <w:pPr>
        <w:spacing w:line="288" w:lineRule="auto"/>
        <w:jc w:val="both"/>
        <w:rPr>
          <w:rFonts w:ascii="Times New Roman" w:hAnsi="Times New Roman" w:cs="Times New Roman"/>
          <w:sz w:val="24"/>
          <w:szCs w:val="24"/>
          <w:lang w:val="sq-AL"/>
        </w:rPr>
      </w:pPr>
      <w:r>
        <w:rPr>
          <w:rFonts w:ascii="Times New Roman" w:hAnsi="Times New Roman" w:cs="Times New Roman"/>
          <w:sz w:val="24"/>
          <w:szCs w:val="24"/>
          <w:lang w:val="sq-AL"/>
        </w:rPr>
        <w:t>Lista e institucioneve të akredituara sipas viteve paraqitet në dokumentin bashkëlidhur.</w:t>
      </w:r>
    </w:p>
    <w:p w14:paraId="24F1DDB4" w14:textId="77777777" w:rsidR="00D44F2A" w:rsidRPr="00674BEB" w:rsidRDefault="00D44F2A" w:rsidP="00D44F2A">
      <w:pPr>
        <w:pStyle w:val="ListParagraph"/>
        <w:spacing w:line="288" w:lineRule="auto"/>
        <w:ind w:left="0"/>
        <w:jc w:val="both"/>
        <w:rPr>
          <w:sz w:val="24"/>
          <w:szCs w:val="24"/>
          <w:lang w:val="sq-AL"/>
        </w:rPr>
      </w:pPr>
      <w:r w:rsidRPr="00674BEB">
        <w:rPr>
          <w:sz w:val="24"/>
          <w:szCs w:val="24"/>
          <w:lang w:val="sq-AL"/>
        </w:rPr>
        <w:t xml:space="preserve"> </w:t>
      </w:r>
    </w:p>
    <w:p w14:paraId="6DD31808" w14:textId="77777777" w:rsidR="00D44F2A" w:rsidRPr="003A7A5E" w:rsidRDefault="00D44F2A" w:rsidP="00D44F2A">
      <w:pPr>
        <w:pStyle w:val="ListParagraph"/>
        <w:numPr>
          <w:ilvl w:val="0"/>
          <w:numId w:val="1"/>
        </w:numPr>
        <w:spacing w:line="288" w:lineRule="auto"/>
        <w:jc w:val="both"/>
        <w:rPr>
          <w:b/>
          <w:bCs/>
          <w:sz w:val="24"/>
          <w:szCs w:val="24"/>
          <w:lang w:val="sq-AL"/>
        </w:rPr>
      </w:pPr>
      <w:r w:rsidRPr="003A7A5E">
        <w:rPr>
          <w:b/>
          <w:bCs/>
          <w:sz w:val="24"/>
          <w:szCs w:val="24"/>
          <w:lang w:val="sq-AL"/>
        </w:rPr>
        <w:t xml:space="preserve">Sa institucione të tjera janë në proces akreditimi? </w:t>
      </w:r>
    </w:p>
    <w:p w14:paraId="7F5127B4" w14:textId="77777777" w:rsidR="003A7A5E" w:rsidRDefault="003A7A5E" w:rsidP="00B869A1">
      <w:pPr>
        <w:spacing w:line="288" w:lineRule="auto"/>
        <w:jc w:val="both"/>
        <w:rPr>
          <w:rFonts w:ascii="Times New Roman" w:hAnsi="Times New Roman" w:cs="Times New Roman"/>
          <w:sz w:val="24"/>
          <w:szCs w:val="24"/>
          <w:lang w:val="sq-AL"/>
        </w:rPr>
      </w:pPr>
    </w:p>
    <w:p w14:paraId="67BD60E8" w14:textId="25887730" w:rsidR="00B869A1" w:rsidRDefault="00B869A1" w:rsidP="00B869A1">
      <w:pPr>
        <w:spacing w:line="288" w:lineRule="auto"/>
        <w:jc w:val="both"/>
        <w:rPr>
          <w:rFonts w:ascii="Times New Roman" w:hAnsi="Times New Roman" w:cs="Times New Roman"/>
          <w:sz w:val="24"/>
          <w:szCs w:val="24"/>
          <w:lang w:val="sq-AL"/>
        </w:rPr>
      </w:pPr>
      <w:r w:rsidRPr="003A7A5E">
        <w:rPr>
          <w:rFonts w:ascii="Times New Roman" w:hAnsi="Times New Roman" w:cs="Times New Roman"/>
          <w:sz w:val="24"/>
          <w:szCs w:val="24"/>
          <w:lang w:val="sq-AL"/>
        </w:rPr>
        <w:t xml:space="preserve">Institucionet të cilave u përfundon vlefshmëria e certifikatës së akreditimit këtë vit dhe institucionet </w:t>
      </w:r>
      <w:r w:rsidR="003A7A5E" w:rsidRPr="003A7A5E">
        <w:rPr>
          <w:rFonts w:ascii="Times New Roman" w:hAnsi="Times New Roman" w:cs="Times New Roman"/>
          <w:sz w:val="24"/>
          <w:szCs w:val="24"/>
          <w:lang w:val="sq-AL"/>
        </w:rPr>
        <w:t>të cilat përmbushin standardet bazë për akreditim.</w:t>
      </w:r>
    </w:p>
    <w:p w14:paraId="3F635C7F" w14:textId="5C96045E" w:rsidR="005C6792" w:rsidRPr="003A7A5E" w:rsidRDefault="005C6792" w:rsidP="00B869A1">
      <w:pPr>
        <w:spacing w:line="288"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Theksojmë se, që një institucion i kujdesit shëndetësor të vijojë procesin e akreditimit, duhet të ketë </w:t>
      </w:r>
      <w:r w:rsidR="009B0A15">
        <w:rPr>
          <w:rFonts w:ascii="Times New Roman" w:hAnsi="Times New Roman" w:cs="Times New Roman"/>
          <w:sz w:val="24"/>
          <w:szCs w:val="24"/>
          <w:lang w:val="sq-AL"/>
        </w:rPr>
        <w:t>përmbushur më parë plotësimin e standardeve bazë për akreditim, të cilat verifikohen nga struktura përgjegjëse për inspektimin në fushën e shëndetësisë.</w:t>
      </w:r>
    </w:p>
    <w:p w14:paraId="564DE7D9" w14:textId="77777777" w:rsidR="00D44F2A" w:rsidRPr="00674BEB" w:rsidRDefault="00D44F2A" w:rsidP="00D44F2A">
      <w:pPr>
        <w:pStyle w:val="ListParagraph"/>
        <w:spacing w:line="288" w:lineRule="auto"/>
        <w:jc w:val="both"/>
        <w:rPr>
          <w:sz w:val="24"/>
          <w:szCs w:val="24"/>
          <w:lang w:val="sq-AL"/>
        </w:rPr>
      </w:pPr>
      <w:r w:rsidRPr="00674BEB">
        <w:rPr>
          <w:sz w:val="24"/>
          <w:szCs w:val="24"/>
          <w:lang w:val="sq-AL"/>
        </w:rPr>
        <w:t xml:space="preserve"> </w:t>
      </w:r>
    </w:p>
    <w:p w14:paraId="05C45883" w14:textId="77777777" w:rsidR="00D44F2A" w:rsidRPr="003A7A5E" w:rsidRDefault="00D44F2A" w:rsidP="00D44F2A">
      <w:pPr>
        <w:pStyle w:val="ListParagraph"/>
        <w:numPr>
          <w:ilvl w:val="0"/>
          <w:numId w:val="1"/>
        </w:numPr>
        <w:spacing w:line="288" w:lineRule="auto"/>
        <w:jc w:val="both"/>
        <w:rPr>
          <w:b/>
          <w:bCs/>
          <w:sz w:val="24"/>
          <w:szCs w:val="24"/>
          <w:lang w:val="sq-AL"/>
        </w:rPr>
      </w:pPr>
      <w:r w:rsidRPr="003A7A5E">
        <w:rPr>
          <w:b/>
          <w:bCs/>
          <w:sz w:val="24"/>
          <w:szCs w:val="24"/>
          <w:lang w:val="sq-AL"/>
        </w:rPr>
        <w:t xml:space="preserve">A duhet të jetë akreditimi i detyrueshëm? </w:t>
      </w:r>
    </w:p>
    <w:p w14:paraId="5F029498" w14:textId="77777777" w:rsidR="00B869A1" w:rsidRPr="00B869A1" w:rsidRDefault="00B869A1" w:rsidP="00B869A1">
      <w:pPr>
        <w:pStyle w:val="ListParagraph"/>
        <w:rPr>
          <w:sz w:val="24"/>
          <w:szCs w:val="24"/>
          <w:lang w:val="sq-AL"/>
        </w:rPr>
      </w:pPr>
    </w:p>
    <w:p w14:paraId="7BE017EB" w14:textId="660F7036" w:rsidR="00B869A1" w:rsidRPr="00B869A1" w:rsidRDefault="00251B67" w:rsidP="00B869A1">
      <w:pPr>
        <w:spacing w:line="288"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Pjesëmarrja në procesin e akreditimit, si një mjet i përmirësimit të vazhdueshëm të cilësisë, është detyrim për institucionin e kujdesit shëndetësor. </w:t>
      </w:r>
      <w:r w:rsidR="00B869A1" w:rsidRPr="00B869A1">
        <w:rPr>
          <w:rFonts w:ascii="Times New Roman" w:hAnsi="Times New Roman" w:cs="Times New Roman"/>
          <w:sz w:val="24"/>
          <w:szCs w:val="24"/>
          <w:lang w:val="sq-AL"/>
        </w:rPr>
        <w:t>Kjo është e përcatuar në Ligji</w:t>
      </w:r>
      <w:r w:rsidR="00B869A1">
        <w:rPr>
          <w:rFonts w:ascii="Times New Roman" w:hAnsi="Times New Roman" w:cs="Times New Roman"/>
          <w:sz w:val="24"/>
          <w:szCs w:val="24"/>
          <w:lang w:val="sq-AL"/>
        </w:rPr>
        <w:t>n</w:t>
      </w:r>
      <w:r w:rsidR="00B869A1" w:rsidRPr="00B869A1">
        <w:rPr>
          <w:rFonts w:ascii="Times New Roman" w:hAnsi="Times New Roman" w:cs="Times New Roman"/>
          <w:sz w:val="24"/>
          <w:szCs w:val="24"/>
          <w:lang w:val="sq-AL"/>
        </w:rPr>
        <w:t xml:space="preserve"> nr. 10107, datë 30.3.2009, “</w:t>
      </w:r>
      <w:r w:rsidR="00B869A1" w:rsidRPr="00B869A1">
        <w:rPr>
          <w:rFonts w:ascii="Times New Roman" w:hAnsi="Times New Roman" w:cs="Times New Roman"/>
          <w:i/>
          <w:iCs/>
          <w:sz w:val="24"/>
          <w:szCs w:val="24"/>
          <w:lang w:val="sq-AL"/>
        </w:rPr>
        <w:t>Për kujdesin shëndetësor në Republikën e Shqipërisë</w:t>
      </w:r>
      <w:r w:rsidR="00B869A1" w:rsidRPr="00B869A1">
        <w:rPr>
          <w:rFonts w:ascii="Times New Roman" w:hAnsi="Times New Roman" w:cs="Times New Roman"/>
          <w:sz w:val="24"/>
          <w:szCs w:val="24"/>
          <w:lang w:val="sq-AL"/>
        </w:rPr>
        <w:t>”, i ndryshuar, dhe Vendimi</w:t>
      </w:r>
      <w:r w:rsidR="00B869A1">
        <w:rPr>
          <w:rFonts w:ascii="Times New Roman" w:hAnsi="Times New Roman" w:cs="Times New Roman"/>
          <w:sz w:val="24"/>
          <w:szCs w:val="24"/>
          <w:lang w:val="sq-AL"/>
        </w:rPr>
        <w:t>n</w:t>
      </w:r>
      <w:r w:rsidR="00B869A1" w:rsidRPr="00B869A1">
        <w:rPr>
          <w:rFonts w:ascii="Times New Roman" w:hAnsi="Times New Roman" w:cs="Times New Roman"/>
          <w:sz w:val="24"/>
          <w:szCs w:val="24"/>
          <w:lang w:val="sq-AL"/>
        </w:rPr>
        <w:t xml:space="preserve"> </w:t>
      </w:r>
      <w:r w:rsidR="00B869A1">
        <w:rPr>
          <w:rFonts w:ascii="Times New Roman" w:hAnsi="Times New Roman" w:cs="Times New Roman"/>
          <w:sz w:val="24"/>
          <w:szCs w:val="24"/>
          <w:lang w:val="sq-AL"/>
        </w:rPr>
        <w:t>e</w:t>
      </w:r>
      <w:r w:rsidR="00B869A1" w:rsidRPr="00B869A1">
        <w:rPr>
          <w:rFonts w:ascii="Times New Roman" w:hAnsi="Times New Roman" w:cs="Times New Roman"/>
          <w:sz w:val="24"/>
          <w:szCs w:val="24"/>
          <w:lang w:val="sq-AL"/>
        </w:rPr>
        <w:t xml:space="preserve"> Këshillit të Ministrave nr. 865, datë 24.12.2019, “</w:t>
      </w:r>
      <w:r w:rsidR="00B869A1" w:rsidRPr="00B869A1">
        <w:rPr>
          <w:rFonts w:ascii="Times New Roman" w:hAnsi="Times New Roman" w:cs="Times New Roman"/>
          <w:i/>
          <w:iCs/>
          <w:sz w:val="24"/>
          <w:szCs w:val="24"/>
          <w:lang w:val="sq-AL"/>
        </w:rPr>
        <w:t>Për mënyrën e kryerjes së procesit të akreditimit të institucioneve të kujdesit shëndetësor e përcaktimin e tarifave dhe afateve kohore.</w:t>
      </w:r>
      <w:r w:rsidR="00B869A1" w:rsidRPr="00B869A1">
        <w:rPr>
          <w:rFonts w:ascii="Times New Roman" w:hAnsi="Times New Roman" w:cs="Times New Roman"/>
          <w:sz w:val="24"/>
          <w:szCs w:val="24"/>
          <w:lang w:val="sq-AL"/>
        </w:rPr>
        <w:t>”</w:t>
      </w:r>
      <w:r w:rsidR="006B02AF">
        <w:rPr>
          <w:rFonts w:ascii="Times New Roman" w:hAnsi="Times New Roman" w:cs="Times New Roman"/>
          <w:sz w:val="24"/>
          <w:szCs w:val="24"/>
          <w:lang w:val="sq-AL"/>
        </w:rPr>
        <w:t xml:space="preserve">. </w:t>
      </w:r>
    </w:p>
    <w:p w14:paraId="5884438C" w14:textId="77777777" w:rsidR="00D44F2A" w:rsidRPr="00674BEB" w:rsidRDefault="00D44F2A" w:rsidP="00D44F2A">
      <w:pPr>
        <w:pStyle w:val="ListParagraph"/>
        <w:rPr>
          <w:sz w:val="24"/>
          <w:szCs w:val="24"/>
          <w:lang w:val="sq-AL"/>
        </w:rPr>
      </w:pPr>
    </w:p>
    <w:p w14:paraId="65204745" w14:textId="77777777" w:rsidR="00D44F2A" w:rsidRDefault="00D44F2A" w:rsidP="00D44F2A">
      <w:pPr>
        <w:pStyle w:val="ListParagraph"/>
        <w:numPr>
          <w:ilvl w:val="0"/>
          <w:numId w:val="1"/>
        </w:numPr>
        <w:spacing w:line="288" w:lineRule="auto"/>
        <w:jc w:val="both"/>
        <w:rPr>
          <w:b/>
          <w:bCs/>
          <w:sz w:val="24"/>
          <w:szCs w:val="24"/>
          <w:lang w:val="sq-AL"/>
        </w:rPr>
      </w:pPr>
      <w:r w:rsidRPr="003A7A5E">
        <w:rPr>
          <w:b/>
          <w:bCs/>
          <w:sz w:val="24"/>
          <w:szCs w:val="24"/>
          <w:lang w:val="sq-AL"/>
        </w:rPr>
        <w:t xml:space="preserve">A ka pasur raste kur institucioni shëndetësor nuk i ka përmbushur kushtet dhe kriteret për akredtimi, cilat janë hapat që ndiqen në këtë rast? </w:t>
      </w:r>
    </w:p>
    <w:p w14:paraId="58C75820" w14:textId="77777777" w:rsidR="00B47804" w:rsidRDefault="00B47804" w:rsidP="00243380">
      <w:pPr>
        <w:spacing w:line="288" w:lineRule="auto"/>
        <w:jc w:val="both"/>
        <w:rPr>
          <w:sz w:val="24"/>
          <w:szCs w:val="24"/>
          <w:lang w:val="sq-AL"/>
        </w:rPr>
      </w:pPr>
    </w:p>
    <w:p w14:paraId="1CB6AABC" w14:textId="650D7170" w:rsidR="00CD3A22" w:rsidRDefault="00CD3A22" w:rsidP="00D254CB">
      <w:pPr>
        <w:spacing w:line="288" w:lineRule="auto"/>
        <w:jc w:val="both"/>
        <w:rPr>
          <w:rFonts w:ascii="Times New Roman" w:hAnsi="Times New Roman" w:cs="Times New Roman"/>
          <w:sz w:val="24"/>
          <w:szCs w:val="24"/>
          <w:lang w:val="sq-AL"/>
        </w:rPr>
      </w:pPr>
      <w:r w:rsidRPr="00B47804">
        <w:rPr>
          <w:rFonts w:ascii="Times New Roman" w:hAnsi="Times New Roman" w:cs="Times New Roman"/>
          <w:sz w:val="24"/>
          <w:szCs w:val="24"/>
          <w:lang w:val="sq-AL"/>
        </w:rPr>
        <w:lastRenderedPageBreak/>
        <w:t xml:space="preserve">Referuar </w:t>
      </w:r>
      <w:r w:rsidR="008F3688" w:rsidRPr="008F3688">
        <w:rPr>
          <w:rFonts w:ascii="Times New Roman" w:hAnsi="Times New Roman" w:cs="Times New Roman"/>
          <w:sz w:val="24"/>
          <w:szCs w:val="24"/>
          <w:lang w:val="sq-AL"/>
        </w:rPr>
        <w:t>Ligji</w:t>
      </w:r>
      <w:r w:rsidR="008F3688">
        <w:rPr>
          <w:rFonts w:ascii="Times New Roman" w:hAnsi="Times New Roman" w:cs="Times New Roman"/>
          <w:sz w:val="24"/>
          <w:szCs w:val="24"/>
          <w:lang w:val="sq-AL"/>
        </w:rPr>
        <w:t>t</w:t>
      </w:r>
      <w:r w:rsidR="008F3688" w:rsidRPr="008F3688">
        <w:rPr>
          <w:rFonts w:ascii="Times New Roman" w:hAnsi="Times New Roman" w:cs="Times New Roman"/>
          <w:sz w:val="24"/>
          <w:szCs w:val="24"/>
          <w:lang w:val="sq-AL"/>
        </w:rPr>
        <w:t xml:space="preserve"> nr. 10107, datë 30.3.2009, “</w:t>
      </w:r>
      <w:r w:rsidR="008F3688" w:rsidRPr="008F3688">
        <w:rPr>
          <w:rFonts w:ascii="Times New Roman" w:hAnsi="Times New Roman" w:cs="Times New Roman"/>
          <w:i/>
          <w:iCs/>
          <w:sz w:val="24"/>
          <w:szCs w:val="24"/>
          <w:lang w:val="sq-AL"/>
        </w:rPr>
        <w:t>Për kujdesin shëndetësor në Republikën e Shqipërisë</w:t>
      </w:r>
      <w:r w:rsidR="008F3688" w:rsidRPr="008F3688">
        <w:rPr>
          <w:rFonts w:ascii="Times New Roman" w:hAnsi="Times New Roman" w:cs="Times New Roman"/>
          <w:sz w:val="24"/>
          <w:szCs w:val="24"/>
          <w:lang w:val="sq-AL"/>
        </w:rPr>
        <w:t xml:space="preserve">”, </w:t>
      </w:r>
      <w:r w:rsidR="009E7012">
        <w:rPr>
          <w:rFonts w:ascii="Times New Roman" w:hAnsi="Times New Roman" w:cs="Times New Roman"/>
          <w:sz w:val="24"/>
          <w:szCs w:val="24"/>
          <w:lang w:val="sq-AL"/>
        </w:rPr>
        <w:t>të</w:t>
      </w:r>
      <w:r w:rsidR="008F3688" w:rsidRPr="008F3688">
        <w:rPr>
          <w:rFonts w:ascii="Times New Roman" w:hAnsi="Times New Roman" w:cs="Times New Roman"/>
          <w:sz w:val="24"/>
          <w:szCs w:val="24"/>
          <w:lang w:val="sq-AL"/>
        </w:rPr>
        <w:t xml:space="preserve"> ndryshuar</w:t>
      </w:r>
      <w:r w:rsidR="008F3688">
        <w:rPr>
          <w:rFonts w:ascii="Times New Roman" w:hAnsi="Times New Roman" w:cs="Times New Roman"/>
          <w:sz w:val="24"/>
          <w:szCs w:val="24"/>
          <w:lang w:val="sq-AL"/>
        </w:rPr>
        <w:t xml:space="preserve">, </w:t>
      </w:r>
      <w:r w:rsidR="00054531">
        <w:rPr>
          <w:rFonts w:ascii="Times New Roman" w:hAnsi="Times New Roman" w:cs="Times New Roman"/>
          <w:sz w:val="24"/>
          <w:szCs w:val="24"/>
          <w:lang w:val="sq-AL"/>
        </w:rPr>
        <w:t>kur institucioni i kujdesit shëndetësor nuk i përmbush kushtet për akreditim,</w:t>
      </w:r>
      <w:r w:rsidR="00EA28B2">
        <w:rPr>
          <w:rFonts w:ascii="Times New Roman" w:hAnsi="Times New Roman" w:cs="Times New Roman"/>
          <w:sz w:val="24"/>
          <w:szCs w:val="24"/>
          <w:lang w:val="sq-AL"/>
        </w:rPr>
        <w:t xml:space="preserve"> ai nuk mbyllet, por duhet të rihyjë në ciklin e përmirësimit të cilësisë, nëpërmjet rifillimit të procesit të akreditimit.</w:t>
      </w:r>
    </w:p>
    <w:p w14:paraId="225B141C" w14:textId="77777777" w:rsidR="00D44F2A" w:rsidRPr="00674BEB" w:rsidRDefault="00D44F2A" w:rsidP="00D44F2A">
      <w:pPr>
        <w:pStyle w:val="ListParagraph"/>
        <w:rPr>
          <w:sz w:val="24"/>
          <w:szCs w:val="24"/>
          <w:lang w:val="sq-AL"/>
        </w:rPr>
      </w:pPr>
    </w:p>
    <w:p w14:paraId="1B1F3B2F" w14:textId="77777777" w:rsidR="00D44F2A" w:rsidRPr="003A7A5E" w:rsidRDefault="00D44F2A" w:rsidP="00D44F2A">
      <w:pPr>
        <w:pStyle w:val="ListParagraph"/>
        <w:numPr>
          <w:ilvl w:val="0"/>
          <w:numId w:val="1"/>
        </w:numPr>
        <w:spacing w:line="288" w:lineRule="auto"/>
        <w:jc w:val="both"/>
        <w:rPr>
          <w:b/>
          <w:bCs/>
          <w:sz w:val="24"/>
          <w:szCs w:val="24"/>
          <w:lang w:val="sq-AL"/>
        </w:rPr>
      </w:pPr>
      <w:r w:rsidRPr="003A7A5E">
        <w:rPr>
          <w:b/>
          <w:bCs/>
          <w:sz w:val="24"/>
          <w:szCs w:val="24"/>
          <w:lang w:val="sq-AL"/>
        </w:rPr>
        <w:t xml:space="preserve">Klinika dentare “Splendent” e Ina Xhaxho, a i është nënshtruar procesit të akreditimit? </w:t>
      </w:r>
    </w:p>
    <w:p w14:paraId="5360040E" w14:textId="77777777" w:rsidR="003A7A5E" w:rsidRDefault="003A7A5E">
      <w:pPr>
        <w:rPr>
          <w:rFonts w:ascii="Times New Roman" w:hAnsi="Times New Roman" w:cs="Times New Roman"/>
          <w:sz w:val="24"/>
          <w:szCs w:val="24"/>
          <w:lang w:val="sq-AL"/>
        </w:rPr>
      </w:pPr>
    </w:p>
    <w:p w14:paraId="5CA43B88" w14:textId="69C8B1F5" w:rsidR="00D44F2A" w:rsidRPr="003A7A5E" w:rsidRDefault="003A7A5E">
      <w:pPr>
        <w:rPr>
          <w:rFonts w:ascii="Times New Roman" w:hAnsi="Times New Roman" w:cs="Times New Roman"/>
          <w:sz w:val="24"/>
          <w:szCs w:val="24"/>
          <w:lang w:val="sq-AL"/>
        </w:rPr>
      </w:pPr>
      <w:r w:rsidRPr="003A7A5E">
        <w:rPr>
          <w:rFonts w:ascii="Times New Roman" w:hAnsi="Times New Roman" w:cs="Times New Roman"/>
          <w:sz w:val="24"/>
          <w:szCs w:val="24"/>
          <w:lang w:val="sq-AL"/>
        </w:rPr>
        <w:t>Klinika në fjalë nuk i është nënshtruar procesit të akreditimit.</w:t>
      </w:r>
    </w:p>
    <w:sectPr w:rsidR="00D44F2A" w:rsidRPr="003A7A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CF02AA"/>
    <w:multiLevelType w:val="hybridMultilevel"/>
    <w:tmpl w:val="46AC8188"/>
    <w:lvl w:ilvl="0" w:tplc="C66EE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4611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2A"/>
    <w:rsid w:val="00054531"/>
    <w:rsid w:val="00243380"/>
    <w:rsid w:val="00251B67"/>
    <w:rsid w:val="00293B6A"/>
    <w:rsid w:val="002E6EDF"/>
    <w:rsid w:val="003A7A5E"/>
    <w:rsid w:val="005C6792"/>
    <w:rsid w:val="00640187"/>
    <w:rsid w:val="00674BEB"/>
    <w:rsid w:val="006B02AF"/>
    <w:rsid w:val="008F3688"/>
    <w:rsid w:val="009B0A15"/>
    <w:rsid w:val="009E7012"/>
    <w:rsid w:val="00AC176A"/>
    <w:rsid w:val="00B47804"/>
    <w:rsid w:val="00B54E52"/>
    <w:rsid w:val="00B869A1"/>
    <w:rsid w:val="00B95715"/>
    <w:rsid w:val="00BA6F06"/>
    <w:rsid w:val="00CD3A22"/>
    <w:rsid w:val="00D254CB"/>
    <w:rsid w:val="00D44F2A"/>
    <w:rsid w:val="00EA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5E39"/>
  <w15:chartTrackingRefBased/>
  <w15:docId w15:val="{573C419D-249D-433A-BEF3-2BD46225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F2A"/>
    <w:pPr>
      <w:spacing w:after="0" w:line="240" w:lineRule="auto"/>
      <w:ind w:left="720"/>
      <w:contextualSpacing/>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Gjergji Alfonso Islami</dc:creator>
  <cp:keywords/>
  <dc:description/>
  <cp:lastModifiedBy>Gjergji Alfonso Islami</cp:lastModifiedBy>
  <cp:revision>10</cp:revision>
  <dcterms:created xsi:type="dcterms:W3CDTF">2024-02-14T10:02:00Z</dcterms:created>
  <dcterms:modified xsi:type="dcterms:W3CDTF">2024-02-14T11:06:00Z</dcterms:modified>
</cp:coreProperties>
</file>